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3B87A" w14:textId="77777777" w:rsidR="00472A4C" w:rsidRPr="000A04DE" w:rsidRDefault="00472A4C" w:rsidP="00472A4C">
      <w:pPr>
        <w:pStyle w:val="Heading2"/>
        <w:shd w:val="clear" w:color="auto" w:fill="FFFFFF"/>
        <w:spacing w:before="240" w:after="120"/>
        <w:rPr>
          <w:rFonts w:asciiTheme="minorHAnsi" w:hAnsiTheme="minorHAnsi" w:cstheme="minorHAnsi"/>
          <w:color w:val="auto"/>
          <w:sz w:val="24"/>
          <w:szCs w:val="24"/>
        </w:rPr>
      </w:pPr>
      <w:r w:rsidRPr="000A04DE">
        <w:rPr>
          <w:rFonts w:asciiTheme="minorHAnsi" w:hAnsiTheme="minorHAnsi" w:cstheme="minorHAnsi"/>
          <w:b/>
          <w:bCs/>
          <w:color w:val="auto"/>
          <w:sz w:val="24"/>
          <w:szCs w:val="24"/>
        </w:rPr>
        <w:t>Procurement Information</w:t>
      </w:r>
    </w:p>
    <w:p w14:paraId="0588DD64" w14:textId="77777777" w:rsidR="00472A4C" w:rsidRPr="000A04DE" w:rsidRDefault="00472A4C" w:rsidP="00472A4C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</w:rPr>
      </w:pPr>
      <w:r w:rsidRPr="000A04DE">
        <w:rPr>
          <w:rFonts w:asciiTheme="minorHAnsi" w:hAnsiTheme="minorHAnsi" w:cstheme="minorHAnsi"/>
        </w:rPr>
        <w:t>The code requires that local authorities must publish details of every invitation to tender for contracts to provide goods and/or services with a value that exceeds £5,000.</w:t>
      </w:r>
    </w:p>
    <w:p w14:paraId="6EA1FA3A" w14:textId="77777777" w:rsidR="00472A4C" w:rsidRPr="000A04DE" w:rsidRDefault="00472A4C" w:rsidP="00472A4C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</w:rPr>
      </w:pPr>
      <w:r w:rsidRPr="000A04DE">
        <w:rPr>
          <w:rFonts w:asciiTheme="minorHAnsi" w:hAnsiTheme="minorHAnsi" w:cstheme="minorHAnsi"/>
        </w:rPr>
        <w:t>For each invitation, the following details must be published:</w:t>
      </w:r>
    </w:p>
    <w:p w14:paraId="5709660D" w14:textId="77777777" w:rsidR="00472A4C" w:rsidRPr="000A04DE" w:rsidRDefault="00472A4C" w:rsidP="00472A4C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rPr>
          <w:rFonts w:cstheme="minorHAnsi"/>
          <w:sz w:val="24"/>
          <w:szCs w:val="24"/>
        </w:rPr>
      </w:pPr>
      <w:r w:rsidRPr="000A04DE">
        <w:rPr>
          <w:rFonts w:cstheme="minorHAnsi"/>
          <w:sz w:val="24"/>
          <w:szCs w:val="24"/>
        </w:rPr>
        <w:t>Reference number</w:t>
      </w:r>
    </w:p>
    <w:p w14:paraId="1E9CD89E" w14:textId="77777777" w:rsidR="00472A4C" w:rsidRPr="000A04DE" w:rsidRDefault="00472A4C" w:rsidP="00472A4C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rPr>
          <w:rFonts w:cstheme="minorHAnsi"/>
          <w:sz w:val="24"/>
          <w:szCs w:val="24"/>
        </w:rPr>
      </w:pPr>
      <w:r w:rsidRPr="000A04DE">
        <w:rPr>
          <w:rFonts w:cstheme="minorHAnsi"/>
          <w:sz w:val="24"/>
          <w:szCs w:val="24"/>
        </w:rPr>
        <w:t>Title</w:t>
      </w:r>
    </w:p>
    <w:p w14:paraId="022EDB5A" w14:textId="77777777" w:rsidR="00472A4C" w:rsidRPr="000A04DE" w:rsidRDefault="00472A4C" w:rsidP="00472A4C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rPr>
          <w:rFonts w:cstheme="minorHAnsi"/>
          <w:sz w:val="24"/>
          <w:szCs w:val="24"/>
        </w:rPr>
      </w:pPr>
      <w:r w:rsidRPr="000A04DE">
        <w:rPr>
          <w:rFonts w:cstheme="minorHAnsi"/>
          <w:sz w:val="24"/>
          <w:szCs w:val="24"/>
        </w:rPr>
        <w:t xml:space="preserve">Description of the goods and/or services </w:t>
      </w:r>
      <w:proofErr w:type="gramStart"/>
      <w:r w:rsidRPr="000A04DE">
        <w:rPr>
          <w:rFonts w:cstheme="minorHAnsi"/>
          <w:sz w:val="24"/>
          <w:szCs w:val="24"/>
        </w:rPr>
        <w:t>sought</w:t>
      </w:r>
      <w:proofErr w:type="gramEnd"/>
    </w:p>
    <w:p w14:paraId="5AA1B6C7" w14:textId="77777777" w:rsidR="00472A4C" w:rsidRPr="000A04DE" w:rsidRDefault="00472A4C" w:rsidP="00472A4C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rPr>
          <w:rFonts w:cstheme="minorHAnsi"/>
          <w:sz w:val="24"/>
          <w:szCs w:val="24"/>
        </w:rPr>
      </w:pPr>
      <w:r w:rsidRPr="000A04DE">
        <w:rPr>
          <w:rFonts w:cstheme="minorHAnsi"/>
          <w:sz w:val="24"/>
          <w:szCs w:val="24"/>
        </w:rPr>
        <w:t xml:space="preserve">Start, end and review </w:t>
      </w:r>
      <w:proofErr w:type="gramStart"/>
      <w:r w:rsidRPr="000A04DE">
        <w:rPr>
          <w:rFonts w:cstheme="minorHAnsi"/>
          <w:sz w:val="24"/>
          <w:szCs w:val="24"/>
        </w:rPr>
        <w:t>dates</w:t>
      </w:r>
      <w:proofErr w:type="gramEnd"/>
    </w:p>
    <w:p w14:paraId="08EDDB26" w14:textId="77777777" w:rsidR="00472A4C" w:rsidRPr="000A04DE" w:rsidRDefault="00472A4C" w:rsidP="00472A4C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rPr>
          <w:rFonts w:cstheme="minorHAnsi"/>
          <w:sz w:val="24"/>
          <w:szCs w:val="24"/>
        </w:rPr>
      </w:pPr>
      <w:r w:rsidRPr="000A04DE">
        <w:rPr>
          <w:rFonts w:cstheme="minorHAnsi"/>
          <w:sz w:val="24"/>
          <w:szCs w:val="24"/>
        </w:rPr>
        <w:t>Local authority department responsible</w:t>
      </w:r>
    </w:p>
    <w:p w14:paraId="27FCE5AC" w14:textId="77777777" w:rsidR="00472A4C" w:rsidRPr="000A04DE" w:rsidRDefault="00472A4C" w:rsidP="00472A4C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</w:rPr>
      </w:pPr>
      <w:r w:rsidRPr="000A04DE">
        <w:rPr>
          <w:rFonts w:asciiTheme="minorHAnsi" w:hAnsiTheme="minorHAnsi" w:cstheme="minorHAnsi"/>
        </w:rPr>
        <w:t>The code requires that local authorities must also publish details of any contract, commissioned activity, purchase order, framework agreement and any other legally enforceable agreement with a value that exceeds £5,000.</w:t>
      </w:r>
    </w:p>
    <w:p w14:paraId="2C03B90C" w14:textId="77777777" w:rsidR="00472A4C" w:rsidRPr="000A04DE" w:rsidRDefault="00472A4C" w:rsidP="00472A4C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</w:rPr>
      </w:pPr>
      <w:r w:rsidRPr="000A04DE">
        <w:rPr>
          <w:rFonts w:asciiTheme="minorHAnsi" w:hAnsiTheme="minorHAnsi" w:cstheme="minorHAnsi"/>
        </w:rPr>
        <w:t>For each contract, the following details must be published:</w:t>
      </w:r>
    </w:p>
    <w:p w14:paraId="25DED8BA" w14:textId="77777777" w:rsidR="00472A4C" w:rsidRPr="000A04DE" w:rsidRDefault="00472A4C" w:rsidP="00472A4C">
      <w:pPr>
        <w:numPr>
          <w:ilvl w:val="0"/>
          <w:numId w:val="2"/>
        </w:numPr>
        <w:shd w:val="clear" w:color="auto" w:fill="FFFFFF"/>
        <w:spacing w:after="0" w:line="240" w:lineRule="auto"/>
        <w:ind w:left="1200"/>
        <w:rPr>
          <w:rFonts w:cstheme="minorHAnsi"/>
          <w:sz w:val="24"/>
          <w:szCs w:val="24"/>
        </w:rPr>
      </w:pPr>
      <w:r w:rsidRPr="000A04DE">
        <w:rPr>
          <w:rFonts w:cstheme="minorHAnsi"/>
          <w:sz w:val="24"/>
          <w:szCs w:val="24"/>
        </w:rPr>
        <w:t>Reference number</w:t>
      </w:r>
    </w:p>
    <w:p w14:paraId="712D2977" w14:textId="77777777" w:rsidR="00472A4C" w:rsidRPr="000A04DE" w:rsidRDefault="00472A4C" w:rsidP="00472A4C">
      <w:pPr>
        <w:numPr>
          <w:ilvl w:val="0"/>
          <w:numId w:val="2"/>
        </w:numPr>
        <w:shd w:val="clear" w:color="auto" w:fill="FFFFFF"/>
        <w:spacing w:after="0" w:line="240" w:lineRule="auto"/>
        <w:ind w:left="1200"/>
        <w:rPr>
          <w:rFonts w:cstheme="minorHAnsi"/>
          <w:sz w:val="24"/>
          <w:szCs w:val="24"/>
        </w:rPr>
      </w:pPr>
      <w:r w:rsidRPr="000A04DE">
        <w:rPr>
          <w:rFonts w:cstheme="minorHAnsi"/>
          <w:sz w:val="24"/>
          <w:szCs w:val="24"/>
        </w:rPr>
        <w:t>Title of agreement</w:t>
      </w:r>
    </w:p>
    <w:p w14:paraId="6C9CA886" w14:textId="77777777" w:rsidR="00472A4C" w:rsidRPr="000A04DE" w:rsidRDefault="00472A4C" w:rsidP="00472A4C">
      <w:pPr>
        <w:numPr>
          <w:ilvl w:val="0"/>
          <w:numId w:val="2"/>
        </w:numPr>
        <w:shd w:val="clear" w:color="auto" w:fill="FFFFFF"/>
        <w:spacing w:after="0" w:line="240" w:lineRule="auto"/>
        <w:ind w:left="1200"/>
        <w:rPr>
          <w:rFonts w:cstheme="minorHAnsi"/>
          <w:sz w:val="24"/>
          <w:szCs w:val="24"/>
        </w:rPr>
      </w:pPr>
      <w:r w:rsidRPr="000A04DE">
        <w:rPr>
          <w:rFonts w:cstheme="minorHAnsi"/>
          <w:sz w:val="24"/>
          <w:szCs w:val="24"/>
        </w:rPr>
        <w:t>Local authority department responsible</w:t>
      </w:r>
    </w:p>
    <w:p w14:paraId="50FA04E7" w14:textId="77777777" w:rsidR="00472A4C" w:rsidRPr="000A04DE" w:rsidRDefault="00472A4C" w:rsidP="00472A4C">
      <w:pPr>
        <w:numPr>
          <w:ilvl w:val="0"/>
          <w:numId w:val="2"/>
        </w:numPr>
        <w:shd w:val="clear" w:color="auto" w:fill="FFFFFF"/>
        <w:spacing w:after="0" w:line="240" w:lineRule="auto"/>
        <w:ind w:left="1200"/>
        <w:rPr>
          <w:rFonts w:cstheme="minorHAnsi"/>
          <w:sz w:val="24"/>
          <w:szCs w:val="24"/>
        </w:rPr>
      </w:pPr>
      <w:r w:rsidRPr="000A04DE">
        <w:rPr>
          <w:rFonts w:cstheme="minorHAnsi"/>
          <w:sz w:val="24"/>
          <w:szCs w:val="24"/>
        </w:rPr>
        <w:t xml:space="preserve">Description of the goods and/or services </w:t>
      </w:r>
      <w:proofErr w:type="gramStart"/>
      <w:r w:rsidRPr="000A04DE">
        <w:rPr>
          <w:rFonts w:cstheme="minorHAnsi"/>
          <w:sz w:val="24"/>
          <w:szCs w:val="24"/>
        </w:rPr>
        <w:t>sought</w:t>
      </w:r>
      <w:proofErr w:type="gramEnd"/>
    </w:p>
    <w:p w14:paraId="229B053C" w14:textId="77777777" w:rsidR="00472A4C" w:rsidRPr="000A04DE" w:rsidRDefault="00472A4C" w:rsidP="00472A4C">
      <w:pPr>
        <w:numPr>
          <w:ilvl w:val="0"/>
          <w:numId w:val="2"/>
        </w:numPr>
        <w:shd w:val="clear" w:color="auto" w:fill="FFFFFF"/>
        <w:spacing w:after="0" w:line="240" w:lineRule="auto"/>
        <w:ind w:left="1200"/>
        <w:rPr>
          <w:rFonts w:cstheme="minorHAnsi"/>
          <w:sz w:val="24"/>
          <w:szCs w:val="24"/>
        </w:rPr>
      </w:pPr>
      <w:r w:rsidRPr="000A04DE">
        <w:rPr>
          <w:rFonts w:cstheme="minorHAnsi"/>
          <w:sz w:val="24"/>
          <w:szCs w:val="24"/>
        </w:rPr>
        <w:t>Supplier name and details</w:t>
      </w:r>
    </w:p>
    <w:p w14:paraId="3024972E" w14:textId="77777777" w:rsidR="00472A4C" w:rsidRPr="000A04DE" w:rsidRDefault="00472A4C" w:rsidP="00472A4C">
      <w:pPr>
        <w:numPr>
          <w:ilvl w:val="0"/>
          <w:numId w:val="2"/>
        </w:numPr>
        <w:shd w:val="clear" w:color="auto" w:fill="FFFFFF"/>
        <w:spacing w:after="0" w:line="240" w:lineRule="auto"/>
        <w:ind w:left="1200"/>
        <w:rPr>
          <w:rFonts w:cstheme="minorHAnsi"/>
          <w:sz w:val="24"/>
          <w:szCs w:val="24"/>
        </w:rPr>
      </w:pPr>
      <w:r w:rsidRPr="000A04DE">
        <w:rPr>
          <w:rFonts w:cstheme="minorHAnsi"/>
          <w:sz w:val="24"/>
          <w:szCs w:val="24"/>
        </w:rPr>
        <w:t xml:space="preserve">Sum to be paid over the length of the contract or the estimated annual spending or budget for the </w:t>
      </w:r>
      <w:proofErr w:type="gramStart"/>
      <w:r w:rsidRPr="000A04DE">
        <w:rPr>
          <w:rFonts w:cstheme="minorHAnsi"/>
          <w:sz w:val="24"/>
          <w:szCs w:val="24"/>
        </w:rPr>
        <w:t>contract</w:t>
      </w:r>
      <w:proofErr w:type="gramEnd"/>
    </w:p>
    <w:p w14:paraId="06C88506" w14:textId="77777777" w:rsidR="00472A4C" w:rsidRPr="000A04DE" w:rsidRDefault="00472A4C" w:rsidP="00472A4C">
      <w:pPr>
        <w:numPr>
          <w:ilvl w:val="0"/>
          <w:numId w:val="2"/>
        </w:numPr>
        <w:shd w:val="clear" w:color="auto" w:fill="FFFFFF"/>
        <w:spacing w:after="0" w:line="240" w:lineRule="auto"/>
        <w:ind w:left="1200"/>
        <w:rPr>
          <w:rFonts w:cstheme="minorHAnsi"/>
          <w:sz w:val="24"/>
          <w:szCs w:val="24"/>
        </w:rPr>
      </w:pPr>
      <w:r w:rsidRPr="000A04DE">
        <w:rPr>
          <w:rFonts w:cstheme="minorHAnsi"/>
          <w:sz w:val="24"/>
          <w:szCs w:val="24"/>
        </w:rPr>
        <w:t xml:space="preserve">Value Added Tax (VAT) that cannot be </w:t>
      </w:r>
      <w:proofErr w:type="gramStart"/>
      <w:r w:rsidRPr="000A04DE">
        <w:rPr>
          <w:rFonts w:cstheme="minorHAnsi"/>
          <w:sz w:val="24"/>
          <w:szCs w:val="24"/>
        </w:rPr>
        <w:t>recovered</w:t>
      </w:r>
      <w:proofErr w:type="gramEnd"/>
    </w:p>
    <w:p w14:paraId="55A3EB54" w14:textId="77777777" w:rsidR="00472A4C" w:rsidRPr="000A04DE" w:rsidRDefault="00472A4C" w:rsidP="00472A4C">
      <w:pPr>
        <w:numPr>
          <w:ilvl w:val="0"/>
          <w:numId w:val="2"/>
        </w:numPr>
        <w:shd w:val="clear" w:color="auto" w:fill="FFFFFF"/>
        <w:spacing w:after="0" w:line="240" w:lineRule="auto"/>
        <w:ind w:left="1200"/>
        <w:rPr>
          <w:rFonts w:cstheme="minorHAnsi"/>
          <w:sz w:val="24"/>
          <w:szCs w:val="24"/>
        </w:rPr>
      </w:pPr>
      <w:r w:rsidRPr="000A04DE">
        <w:rPr>
          <w:rFonts w:cstheme="minorHAnsi"/>
          <w:sz w:val="24"/>
          <w:szCs w:val="24"/>
        </w:rPr>
        <w:t xml:space="preserve">Start, end and review </w:t>
      </w:r>
      <w:proofErr w:type="gramStart"/>
      <w:r w:rsidRPr="000A04DE">
        <w:rPr>
          <w:rFonts w:cstheme="minorHAnsi"/>
          <w:sz w:val="24"/>
          <w:szCs w:val="24"/>
        </w:rPr>
        <w:t>dates</w:t>
      </w:r>
      <w:proofErr w:type="gramEnd"/>
    </w:p>
    <w:p w14:paraId="0C87DF8B" w14:textId="77777777" w:rsidR="00472A4C" w:rsidRPr="000A04DE" w:rsidRDefault="00472A4C" w:rsidP="00472A4C">
      <w:pPr>
        <w:numPr>
          <w:ilvl w:val="0"/>
          <w:numId w:val="2"/>
        </w:numPr>
        <w:shd w:val="clear" w:color="auto" w:fill="FFFFFF"/>
        <w:spacing w:after="0" w:line="240" w:lineRule="auto"/>
        <w:ind w:left="1200"/>
        <w:rPr>
          <w:rFonts w:cstheme="minorHAnsi"/>
          <w:sz w:val="24"/>
          <w:szCs w:val="24"/>
        </w:rPr>
      </w:pPr>
      <w:r w:rsidRPr="000A04DE">
        <w:rPr>
          <w:rFonts w:cstheme="minorHAnsi"/>
          <w:sz w:val="24"/>
          <w:szCs w:val="24"/>
        </w:rPr>
        <w:t>Whether or not the contract was a result of an invitation to quote or a published invitation to tender</w:t>
      </w:r>
    </w:p>
    <w:p w14:paraId="53978BCC" w14:textId="77777777" w:rsidR="00472A4C" w:rsidRPr="000A04DE" w:rsidRDefault="00472A4C" w:rsidP="00472A4C">
      <w:pPr>
        <w:numPr>
          <w:ilvl w:val="0"/>
          <w:numId w:val="2"/>
        </w:numPr>
        <w:shd w:val="clear" w:color="auto" w:fill="FFFFFF"/>
        <w:spacing w:after="0" w:line="240" w:lineRule="auto"/>
        <w:ind w:left="1200"/>
        <w:rPr>
          <w:rFonts w:cstheme="minorHAnsi"/>
          <w:sz w:val="24"/>
          <w:szCs w:val="24"/>
        </w:rPr>
      </w:pPr>
      <w:r w:rsidRPr="000A04DE">
        <w:rPr>
          <w:rFonts w:cstheme="minorHAnsi"/>
          <w:sz w:val="24"/>
          <w:szCs w:val="24"/>
        </w:rPr>
        <w:t xml:space="preserve">Whether or not the supplier is a small or medium sized enterprise and/or a voluntary or community sector organisation and where it is, provide the relevant registration </w:t>
      </w:r>
      <w:proofErr w:type="gramStart"/>
      <w:r w:rsidRPr="000A04DE">
        <w:rPr>
          <w:rFonts w:cstheme="minorHAnsi"/>
          <w:sz w:val="24"/>
          <w:szCs w:val="24"/>
        </w:rPr>
        <w:t>number</w:t>
      </w:r>
      <w:proofErr w:type="gramEnd"/>
    </w:p>
    <w:p w14:paraId="77DAE2B4" w14:textId="77777777" w:rsidR="00472A4C" w:rsidRPr="000A04DE" w:rsidRDefault="00472A4C" w:rsidP="00472A4C">
      <w:pPr>
        <w:shd w:val="clear" w:color="auto" w:fill="FFFFFF"/>
        <w:spacing w:after="0" w:line="240" w:lineRule="auto"/>
        <w:rPr>
          <w:rFonts w:eastAsia="Times New Roman" w:cstheme="minorHAnsi"/>
          <w:kern w:val="0"/>
          <w:sz w:val="24"/>
          <w:szCs w:val="24"/>
          <w:lang w:eastAsia="en-GB"/>
          <w14:ligatures w14:val="none"/>
        </w:rPr>
      </w:pPr>
    </w:p>
    <w:p w14:paraId="23380C2D" w14:textId="77777777" w:rsidR="00472A4C" w:rsidRPr="000A04DE" w:rsidRDefault="00472A4C" w:rsidP="00472A4C">
      <w:pPr>
        <w:rPr>
          <w:rFonts w:cstheme="minorHAnsi"/>
          <w:sz w:val="24"/>
          <w:szCs w:val="24"/>
        </w:rPr>
      </w:pPr>
      <w:r w:rsidRPr="000A04DE">
        <w:rPr>
          <w:rFonts w:cstheme="minorHAnsi"/>
          <w:sz w:val="24"/>
          <w:szCs w:val="24"/>
        </w:rPr>
        <w:t>Sherfield Park Parish Council has not commissioned any works over £5,000 in 2021/22 and 2022/23</w:t>
      </w:r>
    </w:p>
    <w:p w14:paraId="6E633D8D" w14:textId="77777777" w:rsidR="00265EBA" w:rsidRDefault="00265EBA"/>
    <w:sectPr w:rsidR="00265E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476BD"/>
    <w:multiLevelType w:val="multilevel"/>
    <w:tmpl w:val="FA565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FA31D28"/>
    <w:multiLevelType w:val="multilevel"/>
    <w:tmpl w:val="7EC83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43150207">
    <w:abstractNumId w:val="1"/>
  </w:num>
  <w:num w:numId="2" w16cid:durableId="1431855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A4C"/>
    <w:rsid w:val="00265EBA"/>
    <w:rsid w:val="00472A4C"/>
    <w:rsid w:val="00E2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B9434"/>
  <w15:chartTrackingRefBased/>
  <w15:docId w15:val="{829111B3-F7FA-4A10-9F5D-55E7E4F80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A4C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2A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472A4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472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Hamer Parish Clerk</dc:creator>
  <cp:keywords/>
  <dc:description/>
  <cp:lastModifiedBy>Tracy Hamer Parish Clerk</cp:lastModifiedBy>
  <cp:revision>1</cp:revision>
  <dcterms:created xsi:type="dcterms:W3CDTF">2023-04-17T12:40:00Z</dcterms:created>
  <dcterms:modified xsi:type="dcterms:W3CDTF">2023-04-17T12:40:00Z</dcterms:modified>
</cp:coreProperties>
</file>