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B87A" w14:textId="77777777" w:rsidR="00472A4C" w:rsidRPr="000A04DE" w:rsidRDefault="00472A4C" w:rsidP="00472A4C">
      <w:pPr>
        <w:pStyle w:val="Heading2"/>
        <w:shd w:val="clear" w:color="auto" w:fill="FFFFFF"/>
        <w:spacing w:before="240"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0A04DE">
        <w:rPr>
          <w:rFonts w:asciiTheme="minorHAnsi" w:hAnsiTheme="minorHAnsi" w:cstheme="minorHAnsi"/>
          <w:b/>
          <w:bCs/>
          <w:color w:val="auto"/>
          <w:sz w:val="24"/>
          <w:szCs w:val="24"/>
        </w:rPr>
        <w:t>Procurement Information</w:t>
      </w:r>
    </w:p>
    <w:p w14:paraId="0588DD64" w14:textId="77777777" w:rsidR="00472A4C" w:rsidRPr="000A04DE" w:rsidRDefault="00472A4C" w:rsidP="00472A4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0A04DE">
        <w:rPr>
          <w:rFonts w:asciiTheme="minorHAnsi" w:hAnsiTheme="minorHAnsi" w:cstheme="minorHAnsi"/>
        </w:rPr>
        <w:t>The code requires that local authorities must publish details of every invitation to tender for contracts to provide goods and/or services with a value that exceeds £5,000.</w:t>
      </w:r>
    </w:p>
    <w:p w14:paraId="6EA1FA3A" w14:textId="77777777" w:rsidR="00472A4C" w:rsidRPr="000A04DE" w:rsidRDefault="00472A4C" w:rsidP="00472A4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0A04DE">
        <w:rPr>
          <w:rFonts w:asciiTheme="minorHAnsi" w:hAnsiTheme="minorHAnsi" w:cstheme="minorHAnsi"/>
        </w:rPr>
        <w:t>For each invitation, the following details must be published:</w:t>
      </w:r>
    </w:p>
    <w:p w14:paraId="5709660D" w14:textId="77777777" w:rsidR="00472A4C" w:rsidRPr="000A04DE" w:rsidRDefault="00472A4C" w:rsidP="00472A4C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Reference number</w:t>
      </w:r>
    </w:p>
    <w:p w14:paraId="1E9CD89E" w14:textId="77777777" w:rsidR="00472A4C" w:rsidRPr="000A04DE" w:rsidRDefault="00472A4C" w:rsidP="00472A4C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Title</w:t>
      </w:r>
    </w:p>
    <w:p w14:paraId="022EDB5A" w14:textId="77777777" w:rsidR="00472A4C" w:rsidRPr="000A04DE" w:rsidRDefault="00472A4C" w:rsidP="00472A4C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Description of the goods and/or services sought</w:t>
      </w:r>
    </w:p>
    <w:p w14:paraId="5AA1B6C7" w14:textId="77777777" w:rsidR="00472A4C" w:rsidRPr="000A04DE" w:rsidRDefault="00472A4C" w:rsidP="00472A4C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Start, end and review dates</w:t>
      </w:r>
    </w:p>
    <w:p w14:paraId="08EDDB26" w14:textId="77777777" w:rsidR="00472A4C" w:rsidRPr="000A04DE" w:rsidRDefault="00472A4C" w:rsidP="00472A4C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Local authority department responsible</w:t>
      </w:r>
    </w:p>
    <w:p w14:paraId="27FCE5AC" w14:textId="77777777" w:rsidR="00472A4C" w:rsidRPr="000A04DE" w:rsidRDefault="00472A4C" w:rsidP="00472A4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0A04DE">
        <w:rPr>
          <w:rFonts w:asciiTheme="minorHAnsi" w:hAnsiTheme="minorHAnsi" w:cstheme="minorHAnsi"/>
        </w:rPr>
        <w:t>The code requires that local authorities must also publish details of any contract, commissioned activity, purchase order, framework agreement and any other legally enforceable agreement with a value that exceeds £5,000.</w:t>
      </w:r>
    </w:p>
    <w:p w14:paraId="2C03B90C" w14:textId="77777777" w:rsidR="00472A4C" w:rsidRPr="000A04DE" w:rsidRDefault="00472A4C" w:rsidP="00472A4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0A04DE">
        <w:rPr>
          <w:rFonts w:asciiTheme="minorHAnsi" w:hAnsiTheme="minorHAnsi" w:cstheme="minorHAnsi"/>
        </w:rPr>
        <w:t>For each contract, the following details must be published:</w:t>
      </w:r>
    </w:p>
    <w:p w14:paraId="25DED8BA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Reference number</w:t>
      </w:r>
    </w:p>
    <w:p w14:paraId="712D2977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Title of agreement</w:t>
      </w:r>
    </w:p>
    <w:p w14:paraId="6C9CA886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Local authority department responsible</w:t>
      </w:r>
    </w:p>
    <w:p w14:paraId="50FA04E7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Description of the goods and/or services sought</w:t>
      </w:r>
    </w:p>
    <w:p w14:paraId="229B053C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Supplier name and details</w:t>
      </w:r>
    </w:p>
    <w:p w14:paraId="3024972E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Sum to be paid over the length of the contract or the estimated annual spending or budget for the contract</w:t>
      </w:r>
    </w:p>
    <w:p w14:paraId="06C88506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Value Added Tax (VAT) that cannot be recovered</w:t>
      </w:r>
    </w:p>
    <w:p w14:paraId="55A3EB54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Start, end and review dates</w:t>
      </w:r>
    </w:p>
    <w:p w14:paraId="0C87DF8B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Whether or not the contract was a result of an invitation to quote or a published invitation to tender</w:t>
      </w:r>
    </w:p>
    <w:p w14:paraId="53978BCC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Whether or not the supplier is a small or medium sized enterprise and/or a voluntary or community sector organisation and where it is, provide the relevant registration number</w:t>
      </w:r>
    </w:p>
    <w:p w14:paraId="77DAE2B4" w14:textId="77777777" w:rsidR="00472A4C" w:rsidRPr="000A04DE" w:rsidRDefault="00472A4C" w:rsidP="00472A4C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23380C2D" w14:textId="327B544A" w:rsidR="00472A4C" w:rsidRPr="000A04DE" w:rsidRDefault="00472A4C" w:rsidP="00472A4C">
      <w:pPr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Sherfield Park Parish Council has not commissioned any works over £5,000 in 2021/22</w:t>
      </w:r>
      <w:r w:rsidR="00AF03DB">
        <w:rPr>
          <w:rFonts w:cstheme="minorHAnsi"/>
          <w:sz w:val="24"/>
          <w:szCs w:val="24"/>
        </w:rPr>
        <w:t xml:space="preserve">, </w:t>
      </w:r>
      <w:r w:rsidRPr="000A04DE">
        <w:rPr>
          <w:rFonts w:cstheme="minorHAnsi"/>
          <w:sz w:val="24"/>
          <w:szCs w:val="24"/>
        </w:rPr>
        <w:t>2022/23</w:t>
      </w:r>
      <w:r w:rsidR="00AF03DB">
        <w:rPr>
          <w:rFonts w:cstheme="minorHAnsi"/>
          <w:sz w:val="24"/>
          <w:szCs w:val="24"/>
        </w:rPr>
        <w:t xml:space="preserve"> and 2023/24</w:t>
      </w:r>
    </w:p>
    <w:p w14:paraId="6E633D8D" w14:textId="77777777" w:rsidR="00265EBA" w:rsidRDefault="00265EBA"/>
    <w:sectPr w:rsidR="00265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6BD"/>
    <w:multiLevelType w:val="multilevel"/>
    <w:tmpl w:val="FA56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A31D28"/>
    <w:multiLevelType w:val="multilevel"/>
    <w:tmpl w:val="7EC8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3150207">
    <w:abstractNumId w:val="1"/>
  </w:num>
  <w:num w:numId="2" w16cid:durableId="143185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4C"/>
    <w:rsid w:val="00265EBA"/>
    <w:rsid w:val="00472A4C"/>
    <w:rsid w:val="007A2ED9"/>
    <w:rsid w:val="00AF03DB"/>
    <w:rsid w:val="00E2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9434"/>
  <w15:chartTrackingRefBased/>
  <w15:docId w15:val="{829111B3-F7FA-4A10-9F5D-55E7E4F8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4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72A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7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Hamer Parish Clerk</dc:creator>
  <cp:keywords/>
  <dc:description/>
  <cp:lastModifiedBy>Jane Stewart Parish Clerk</cp:lastModifiedBy>
  <cp:revision>3</cp:revision>
  <dcterms:created xsi:type="dcterms:W3CDTF">2023-04-17T12:40:00Z</dcterms:created>
  <dcterms:modified xsi:type="dcterms:W3CDTF">2024-02-20T09:55:00Z</dcterms:modified>
</cp:coreProperties>
</file>